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524"/>
        <w:gridCol w:w="7643"/>
        <w:gridCol w:w="500"/>
      </w:tblGrid>
      <w:tr w:rsidR="003B131F" w:rsidRPr="003B131F" w:rsidTr="000C5975">
        <w:trPr>
          <w:trHeight w:val="270"/>
        </w:trPr>
        <w:tc>
          <w:tcPr>
            <w:tcW w:w="9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  <w:t>CENTRO EDUCACIONAL PARTICULAR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3B131F" w:rsidRPr="003B131F" w:rsidTr="000C5975">
        <w:trPr>
          <w:trHeight w:val="270"/>
        </w:trPr>
        <w:tc>
          <w:tcPr>
            <w:tcW w:w="9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  <w:t xml:space="preserve">MARIA REINA INMACULADA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3B131F" w:rsidRPr="003B131F" w:rsidTr="000C5975">
        <w:trPr>
          <w:trHeight w:val="27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  <w:t>ISLA DE MAIPO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3B131F" w:rsidRPr="003B131F" w:rsidTr="000C5975">
        <w:trPr>
          <w:trHeight w:val="33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56074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s-CL"/>
              </w:rPr>
              <w:t>LISTA DE ÚTILES SEGUNDO NIVEL TRANSICIÓN 2014</w:t>
            </w:r>
            <w:r w:rsidR="0007649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s-CL"/>
              </w:rPr>
              <w:t xml:space="preserve"> </w:t>
            </w:r>
            <w:r w:rsidR="0007649B" w:rsidRPr="0056074F">
              <w:rPr>
                <w:rFonts w:ascii="Book Antiqua" w:eastAsia="Times New Roman" w:hAnsi="Book Antiqua" w:cs="Arial"/>
                <w:b/>
                <w:bCs/>
                <w:lang w:eastAsia="es-CL"/>
              </w:rPr>
              <w:t xml:space="preserve">( </w:t>
            </w:r>
            <w:r w:rsidR="0056074F">
              <w:rPr>
                <w:rFonts w:ascii="Book Antiqua" w:eastAsia="Times New Roman" w:hAnsi="Book Antiqua" w:cs="Arial"/>
                <w:b/>
                <w:bCs/>
                <w:lang w:eastAsia="es-CL"/>
              </w:rPr>
              <w:t>K</w:t>
            </w:r>
            <w:r w:rsidR="0007649B" w:rsidRPr="0056074F">
              <w:rPr>
                <w:rFonts w:ascii="Book Antiqua" w:eastAsia="Times New Roman" w:hAnsi="Book Antiqua" w:cs="Arial"/>
                <w:b/>
                <w:bCs/>
                <w:lang w:eastAsia="es-CL"/>
              </w:rPr>
              <w:t>INDER A Y B 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3B131F" w:rsidRPr="003B131F" w:rsidTr="0056074F">
        <w:trPr>
          <w:trHeight w:val="54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C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s-CL"/>
              </w:rPr>
            </w:pP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B131F" w:rsidRPr="003B131F" w:rsidTr="0075129B">
        <w:trPr>
          <w:trHeight w:val="8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3B131F" w:rsidRPr="003B131F" w:rsidTr="000C5975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  <w:t>ARTICULO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</w:pPr>
            <w:proofErr w:type="spellStart"/>
            <w:r w:rsidRPr="003B131F"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  <w:t>Ctda</w:t>
            </w:r>
            <w:proofErr w:type="spellEnd"/>
            <w:r w:rsidRPr="003B131F"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B1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Cuadernos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Agenda del colegio 2014  (</w:t>
            </w: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estara</w:t>
            </w:r>
            <w:proofErr w:type="spellEnd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 a disposición en marzo)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B1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18"/>
                <w:szCs w:val="18"/>
                <w:lang w:eastAsia="es-CL"/>
              </w:rPr>
              <w:t xml:space="preserve">Cuaderno Croquis </w:t>
            </w:r>
            <w:proofErr w:type="spellStart"/>
            <w:r w:rsidRPr="003B131F">
              <w:rPr>
                <w:rFonts w:ascii="Book Antiqua" w:eastAsia="Times New Roman" w:hAnsi="Book Antiqua" w:cs="Arial"/>
                <w:sz w:val="18"/>
                <w:szCs w:val="18"/>
                <w:lang w:eastAsia="es-CL"/>
              </w:rPr>
              <w:t>college</w:t>
            </w:r>
            <w:proofErr w:type="spellEnd"/>
            <w:r w:rsidRPr="003B131F">
              <w:rPr>
                <w:rFonts w:ascii="Book Antiqua" w:eastAsia="Times New Roman" w:hAnsi="Book Antiqua" w:cs="Arial"/>
                <w:sz w:val="18"/>
                <w:szCs w:val="18"/>
                <w:lang w:eastAsia="es-CL"/>
              </w:rPr>
              <w:t xml:space="preserve"> 40 hojas forrado: (dama- rosado) y (</w:t>
            </w:r>
            <w:proofErr w:type="spellStart"/>
            <w:r w:rsidRPr="003B131F">
              <w:rPr>
                <w:rFonts w:ascii="Book Antiqua" w:eastAsia="Times New Roman" w:hAnsi="Book Antiqua" w:cs="Arial"/>
                <w:sz w:val="18"/>
                <w:szCs w:val="18"/>
                <w:lang w:eastAsia="es-CL"/>
              </w:rPr>
              <w:t>Varon</w:t>
            </w:r>
            <w:proofErr w:type="spellEnd"/>
            <w:r w:rsidRPr="003B131F">
              <w:rPr>
                <w:rFonts w:ascii="Book Antiqua" w:eastAsia="Times New Roman" w:hAnsi="Book Antiqua" w:cs="Arial"/>
                <w:sz w:val="18"/>
                <w:szCs w:val="18"/>
                <w:lang w:eastAsia="es-CL"/>
              </w:rPr>
              <w:t>- celeste)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B1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18"/>
                <w:szCs w:val="18"/>
                <w:lang w:eastAsia="es-CL"/>
              </w:rPr>
              <w:t xml:space="preserve">Cuaderno </w:t>
            </w:r>
            <w:proofErr w:type="spellStart"/>
            <w:r w:rsidRPr="003B131F">
              <w:rPr>
                <w:rFonts w:ascii="Book Antiqua" w:eastAsia="Times New Roman" w:hAnsi="Book Antiqua" w:cs="Arial"/>
                <w:sz w:val="18"/>
                <w:szCs w:val="18"/>
                <w:lang w:eastAsia="es-CL"/>
              </w:rPr>
              <w:t>college</w:t>
            </w:r>
            <w:proofErr w:type="spellEnd"/>
            <w:r w:rsidRPr="003B131F">
              <w:rPr>
                <w:rFonts w:ascii="Book Antiqua" w:eastAsia="Times New Roman" w:hAnsi="Book Antiqua" w:cs="Arial"/>
                <w:sz w:val="18"/>
                <w:szCs w:val="18"/>
                <w:lang w:eastAsia="es-CL"/>
              </w:rPr>
              <w:t xml:space="preserve"> cuadro grande 7 </w:t>
            </w:r>
            <w:proofErr w:type="spellStart"/>
            <w:r w:rsidRPr="003B131F">
              <w:rPr>
                <w:rFonts w:ascii="Book Antiqua" w:eastAsia="Times New Roman" w:hAnsi="Book Antiqua" w:cs="Arial"/>
                <w:sz w:val="18"/>
                <w:szCs w:val="18"/>
                <w:lang w:eastAsia="es-CL"/>
              </w:rPr>
              <w:t>Mm.</w:t>
            </w:r>
            <w:proofErr w:type="spellEnd"/>
            <w:r w:rsidRPr="003B131F">
              <w:rPr>
                <w:rFonts w:ascii="Book Antiqua" w:eastAsia="Times New Roman" w:hAnsi="Book Antiqua" w:cs="Arial"/>
                <w:sz w:val="18"/>
                <w:szCs w:val="18"/>
                <w:lang w:eastAsia="es-CL"/>
              </w:rPr>
              <w:t xml:space="preserve"> de 100 hojas forrado color azul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B1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Block de 20 hojas chico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Artes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Caja de Tempera 12 colores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Pincel  Nº  8 redondo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Sobre de Goma </w:t>
            </w: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eva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Caja de </w:t>
            </w: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plasticina</w:t>
            </w:r>
            <w:proofErr w:type="spellEnd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 no toxica (blanda de preferencia:  </w:t>
            </w: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jovi</w:t>
            </w:r>
            <w:proofErr w:type="spellEnd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 , </w:t>
            </w: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giotto</w:t>
            </w:r>
            <w:proofErr w:type="spellEnd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Caja Lápiz color  triangular largos 12 colores  (marcados)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Lápices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Lápiz grafito triangular (marcados)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Un set de  </w:t>
            </w: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lapiz</w:t>
            </w:r>
            <w:proofErr w:type="spellEnd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scripto</w:t>
            </w:r>
            <w:proofErr w:type="spellEnd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 de 12 colores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Plumon</w:t>
            </w:r>
            <w:proofErr w:type="spellEnd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  para pizarra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Estuche  cómodo ( marcado)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Papeles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Cartulina </w:t>
            </w: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metalica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Block de Cartulinas de color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Pliego papel </w:t>
            </w: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kraft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Pliegos de papel volantín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Papeles crepe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Carpeta tamaño oficio con archivador. ( dama rosado  -  </w:t>
            </w: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varon</w:t>
            </w:r>
            <w:proofErr w:type="spellEnd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 celeste)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Paquetes de papeles lustre chico.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Pegamento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Stic</w:t>
            </w:r>
            <w:proofErr w:type="spellEnd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fix</w:t>
            </w:r>
            <w:proofErr w:type="spellEnd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  barra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Scotch</w:t>
            </w:r>
            <w:proofErr w:type="spellEnd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  o cinta de embalaje  transparente ancha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Cola fría mediana 225 </w:t>
            </w: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grs</w:t>
            </w:r>
            <w:proofErr w:type="spellEnd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Herramientas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Aguja para lana punta roma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Sacapunta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Tijeras Punta roma.(marcada)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Aseo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18"/>
                <w:szCs w:val="18"/>
                <w:lang w:eastAsia="es-CL"/>
              </w:rPr>
              <w:t>Bolsa de tela  de 30 x 30 con manillas para colgar  para los útiles de aseo (marcada)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Personal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Vaso pequeño plástico unido a la toalla con un elástico al lado izquierdo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  <w:t>(Todo debe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Cepillo dental  unido por un elástico al lado derecho de la toalla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  <w:t>estar marcado)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Toalla chica  con un elástico en la parte superior para colgar en el cuello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Pasta dental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Toalla nova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B131F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Papel higiénico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1F" w:rsidRPr="003B131F" w:rsidRDefault="003B131F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</w:tr>
      <w:tr w:rsidR="000C5975" w:rsidRPr="003B131F" w:rsidTr="000C5975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975" w:rsidRPr="003B131F" w:rsidRDefault="000C5975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Colación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75" w:rsidRPr="003B131F" w:rsidRDefault="000C5975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75" w:rsidRPr="003B131F" w:rsidRDefault="000C5975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Individual de tela o (trozo de tela de 35x 25 con dobladillo) Marcado con su Nombre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75" w:rsidRPr="003B131F" w:rsidRDefault="000C5975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C5975" w:rsidRPr="003B131F" w:rsidTr="000C5975">
        <w:trPr>
          <w:trHeight w:val="33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Uniforme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Uniforme tradicional: varones </w:t>
            </w: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veston</w:t>
            </w:r>
            <w:proofErr w:type="spellEnd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  y niñas blazer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C5975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Buzo del colegio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C5975" w:rsidRPr="003B131F" w:rsidTr="000C5975">
        <w:trPr>
          <w:trHeight w:val="27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s-CL"/>
              </w:rPr>
              <w:t>NOTA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s-CL"/>
              </w:rPr>
              <w:t>TODOS LOS MATERIALES Y EL UNIFORME DEBE SER MARCADO.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C5975" w:rsidRPr="003B131F" w:rsidTr="000C5975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Con la identificación completa del alumno y el curso.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C5975" w:rsidRPr="003B131F" w:rsidTr="000C5975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proofErr w:type="gram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Delantal ,</w:t>
            </w:r>
            <w:proofErr w:type="gramEnd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 xml:space="preserve"> Cotona, Suéter , Chaleco, Polar, </w:t>
            </w:r>
            <w:proofErr w:type="spellStart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Parka</w:t>
            </w:r>
            <w:proofErr w:type="spellEnd"/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, cuellos, gorros.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C5975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Chaqueta de buzo. Para evitar extravíos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C5975" w:rsidRPr="003B131F" w:rsidTr="000C5975">
        <w:trPr>
          <w:trHeight w:val="2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</w:pPr>
            <w:r w:rsidRPr="003B131F">
              <w:rPr>
                <w:rFonts w:ascii="Book Antiqua" w:eastAsia="Times New Roman" w:hAnsi="Book Antiqua" w:cs="Arial"/>
                <w:sz w:val="20"/>
                <w:szCs w:val="20"/>
                <w:lang w:eastAsia="es-CL"/>
              </w:rPr>
              <w:t>Libros de trabajo  se darán a conocer en 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75" w:rsidRPr="003B131F" w:rsidRDefault="000C5975" w:rsidP="003B1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B13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0401B7" w:rsidRDefault="000401B7" w:rsidP="0075129B"/>
    <w:sectPr w:rsidR="000401B7" w:rsidSect="003B13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1F"/>
    <w:rsid w:val="000401B7"/>
    <w:rsid w:val="0007649B"/>
    <w:rsid w:val="000C5975"/>
    <w:rsid w:val="00152C40"/>
    <w:rsid w:val="003A4379"/>
    <w:rsid w:val="003B131F"/>
    <w:rsid w:val="0056074F"/>
    <w:rsid w:val="0075129B"/>
    <w:rsid w:val="007A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2014-02-27T15:23:00Z</dcterms:created>
  <dcterms:modified xsi:type="dcterms:W3CDTF">2014-02-27T15:28:00Z</dcterms:modified>
</cp:coreProperties>
</file>